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CD" w:rsidRDefault="00135908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G:\положение о родсобрани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родсобрании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908" w:rsidRDefault="00135908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908" w:rsidRDefault="00135908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908" w:rsidRPr="008808CD" w:rsidRDefault="00135908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 Учреждения по вопросам образования, воспитания, оздоровления и </w:t>
      </w:r>
    </w:p>
    <w:p w:rsidR="003815D9" w:rsidRPr="00E92E90" w:rsidRDefault="008808CD" w:rsidP="00E92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развития воспитанников.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3. Функции Родительского собрания</w:t>
      </w:r>
    </w:p>
    <w:p w:rsidR="00E92E90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3.1. Родительское собрание Учреждения: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—выбирает Родительский комитет Учреждения;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—знакомится с Уставом и другими локальными актами Учреждения,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касающимися взаимодействия с родительской общественностью, поручает Родительскому комитету решение вопросов о внесении в них необходимых изменений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и дополнений;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—изучает основные направления образовательной, оздоровительной и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воспитательной деятельности в Учреждении, вносит предложения поих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совершенствованию;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—заслушивает вопросы, касающиеся содержание форм и методов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образовательного процесса, планирования педагогической деятельности Учреждении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—принимает информацию заведующего, отчеты педагогических работников 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состоянии здоровья детей, ходе реализации образовательных и воспитательных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программ, результатах готовности детей к школьному обучению;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—решает вопросы оказания помощи воспитателям группы в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работе с неблагополучными семьями;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—вносит предложения по совершенствованию педагогического процесса в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Учреждении;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—участвует в планировании совместных с родителями (законными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представителями) мероприятий в Учреждении — групповых родительских собраний,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Дней открытых дверей, и др.;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4. Права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4.1. Родительское собрание имеет право: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 выбирать Родительский комитет Учреждения;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требовать у Родительского комитета выполнения и (или) контроля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выполнения его решений,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 4.2. Каждый член Родительского собрания имеет право: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потребовать обсуждения Родительским собранием любого вопроса,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входящего в его компетенцию, если это предложение поддержит не менее одной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трети членов собрания;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при несогласии с решением Родительского собрания высказать свое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мотивированное мнение, которое должно быть занесено в протокол.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5. Организация управления Родительским собранием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5.1. Родительское собрание избирает из своего состава Родительский комитет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lastRenderedPageBreak/>
        <w:t>5.2.Для ведения заседаний Родительское собрание из своего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состава выбирает председателя и секретаря сроком на 1 учебный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год. Председателем, как правило, выбирают председателя Родительского комитета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5.3. В необходимых случаях на заседание Родительского собрания приглашаются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педагогические и другие работники Учреждения, представители общественных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организаций, учреждений, родители, представители Учредителя. Необходимость их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приглашения определяется председателем Родительского комитета.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5.4. Общее Родительское собрание Учреждения ведет заведующий совместно с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председателем Родительского комитета.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5.5. Родительское собрание группы ведет воспитатель группы.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5.6.Председатель Родительского собрания: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обеспечивает посещаемость родительского собрания совместно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воспитателями;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 совместно с заведующим организует подготовку и проведение Родительского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собрания;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совместно с заведующим МБДОУ определяет повестку дня Родительского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комитета;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 взаимодействует с заведующим по вопросам ведения собрания, выполнения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его решений.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5.7. Родительское собрание работает по плану, составляющему часть годового плана работы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5.9 Родительское собрание </w:t>
      </w:r>
      <w:r>
        <w:rPr>
          <w:rFonts w:ascii="Times New Roman" w:hAnsi="Times New Roman" w:cs="Times New Roman"/>
          <w:sz w:val="28"/>
          <w:szCs w:val="28"/>
        </w:rPr>
        <w:t>собирается не реже 2 раза в год</w:t>
      </w:r>
      <w:r w:rsidRPr="008808CD">
        <w:rPr>
          <w:rFonts w:ascii="Times New Roman" w:hAnsi="Times New Roman" w:cs="Times New Roman"/>
          <w:sz w:val="28"/>
          <w:szCs w:val="28"/>
        </w:rPr>
        <w:t>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5.10 Заседания Родительского собрания правомочны, если на них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присутствует не менее половины всех родителей (законных представителей)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воспитанников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5.10. Решение Родительского собрания принимается открытым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голосованием и считается принятым, если за него проголосовало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не менее двух третей присутствующих.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5.11.Организацию выполнения решений Родительского собрания осуществляет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Родительский комитет Учреждения совместно с заведующим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5.12. Непосредственным выполнением решений занимаются ответственные лица,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указанные в протоколе заседания Родительского собрания. Результаты докладываются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Родительскому собранию на следующем заседании.</w:t>
      </w:r>
    </w:p>
    <w:p w:rsidR="00E92E90" w:rsidRDefault="00E92E90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lastRenderedPageBreak/>
        <w:t>6. Взаимосвязи Родительского собрания с органами самоуправления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6.1. Родительское собрание взаимодействует с Родительским комитетом 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7. Ответственность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 7.1. Родительское собрание несет ответственность: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—за выполнение закрепленных за ним задач и функций;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—соответствие принимаемых решений законодательству РФ нормативно-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правовым актам.</w:t>
      </w:r>
    </w:p>
    <w:p w:rsidR="008808CD" w:rsidRDefault="008808CD" w:rsidP="00381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D9">
        <w:rPr>
          <w:rFonts w:ascii="Times New Roman" w:hAnsi="Times New Roman" w:cs="Times New Roman"/>
          <w:b/>
          <w:sz w:val="28"/>
          <w:szCs w:val="28"/>
        </w:rPr>
        <w:t>8. Делопроизводство Родительского собрания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8.1. Заседания Родительского собрания оформляются протоколом.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8.2.В книге протоколов фиксируются: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—дата проведения заседания;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—количество присутствующих;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—приглашенные (ФИО, должность);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—повестка дня;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—ход обсуждения вопросов, выносимых на Родительское собрание;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—предложения, рекомендации и замечания родителей (законных представителей),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педагогических и других работников Учреждения, приглашенных лиц;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—решение Родительского собрания.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Родительского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собрания.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учебного года.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8.5. Книга протоколов Родительского собрания нумеруется постранично, 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прошнуровывается, скрепляется подписью заведующего и печатью Учреждения.</w:t>
      </w:r>
    </w:p>
    <w:p w:rsidR="008808CD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 xml:space="preserve">8.6. Книга протоколов Родительского собрания хранится в делах Учреждения 5 </w:t>
      </w:r>
    </w:p>
    <w:p w:rsidR="00A179F8" w:rsidRPr="008808CD" w:rsidRDefault="008808CD" w:rsidP="00381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CD">
        <w:rPr>
          <w:rFonts w:ascii="Times New Roman" w:hAnsi="Times New Roman" w:cs="Times New Roman"/>
          <w:sz w:val="28"/>
          <w:szCs w:val="28"/>
        </w:rPr>
        <w:t>лет и передается по акту (при смене руководителя, при передаче в архив).</w:t>
      </w:r>
    </w:p>
    <w:sectPr w:rsidR="00A179F8" w:rsidRPr="008808CD" w:rsidSect="003815D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E74" w:rsidRDefault="007C7E74" w:rsidP="003815D9">
      <w:pPr>
        <w:spacing w:after="0" w:line="240" w:lineRule="auto"/>
      </w:pPr>
      <w:r>
        <w:separator/>
      </w:r>
    </w:p>
  </w:endnote>
  <w:endnote w:type="continuationSeparator" w:id="1">
    <w:p w:rsidR="007C7E74" w:rsidRDefault="007C7E74" w:rsidP="0038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E74" w:rsidRDefault="007C7E74" w:rsidP="003815D9">
      <w:pPr>
        <w:spacing w:after="0" w:line="240" w:lineRule="auto"/>
      </w:pPr>
      <w:r>
        <w:separator/>
      </w:r>
    </w:p>
  </w:footnote>
  <w:footnote w:type="continuationSeparator" w:id="1">
    <w:p w:rsidR="007C7E74" w:rsidRDefault="007C7E74" w:rsidP="00381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3E1"/>
    <w:rsid w:val="00135908"/>
    <w:rsid w:val="003815D9"/>
    <w:rsid w:val="003C1F2A"/>
    <w:rsid w:val="004503F0"/>
    <w:rsid w:val="0059696A"/>
    <w:rsid w:val="005A42FE"/>
    <w:rsid w:val="005D2CD5"/>
    <w:rsid w:val="006F1DA8"/>
    <w:rsid w:val="007C7E74"/>
    <w:rsid w:val="007D23E1"/>
    <w:rsid w:val="008808CD"/>
    <w:rsid w:val="00A179F8"/>
    <w:rsid w:val="00B5545D"/>
    <w:rsid w:val="00DD36FE"/>
    <w:rsid w:val="00E9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5D9"/>
  </w:style>
  <w:style w:type="paragraph" w:styleId="a5">
    <w:name w:val="footer"/>
    <w:basedOn w:val="a"/>
    <w:link w:val="a6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5D9"/>
  </w:style>
  <w:style w:type="paragraph" w:styleId="a7">
    <w:name w:val="Balloon Text"/>
    <w:basedOn w:val="a"/>
    <w:link w:val="a8"/>
    <w:uiPriority w:val="99"/>
    <w:semiHidden/>
    <w:unhideWhenUsed/>
    <w:rsid w:val="0013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5D9"/>
  </w:style>
  <w:style w:type="paragraph" w:styleId="a5">
    <w:name w:val="footer"/>
    <w:basedOn w:val="a"/>
    <w:link w:val="a6"/>
    <w:uiPriority w:val="99"/>
    <w:unhideWhenUsed/>
    <w:rsid w:val="0038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Ольга</cp:lastModifiedBy>
  <cp:revision>6</cp:revision>
  <cp:lastPrinted>2016-12-27T17:05:00Z</cp:lastPrinted>
  <dcterms:created xsi:type="dcterms:W3CDTF">2016-12-27T16:01:00Z</dcterms:created>
  <dcterms:modified xsi:type="dcterms:W3CDTF">2016-12-27T17:23:00Z</dcterms:modified>
</cp:coreProperties>
</file>